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F6" w:rsidRPr="00CC1744" w:rsidRDefault="00CC1744">
      <w:pPr>
        <w:rPr>
          <w:rFonts w:ascii="Times New Roman" w:hAnsi="Times New Roman" w:cs="Times New Roman"/>
          <w:b/>
          <w:sz w:val="28"/>
          <w:szCs w:val="28"/>
        </w:rPr>
      </w:pPr>
      <w:r w:rsidRPr="00CC17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Поставщики продуктов питания</w:t>
      </w:r>
    </w:p>
    <w:p w:rsidR="00CC1744" w:rsidRPr="00FC12A7" w:rsidRDefault="00FC12A7" w:rsidP="00FC12A7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2A7">
        <w:rPr>
          <w:rFonts w:ascii="Times New Roman" w:hAnsi="Times New Roman" w:cs="Times New Roman"/>
          <w:sz w:val="24"/>
          <w:szCs w:val="24"/>
        </w:rPr>
        <w:t xml:space="preserve">Молочная продукция - </w:t>
      </w:r>
      <w:r w:rsidR="00CC1744" w:rsidRPr="00FC12A7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«Бежецк- Айсберг»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 юридический адрес: 170007, г</w:t>
      </w:r>
      <w:proofErr w:type="gramStart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.Т</w:t>
      </w:r>
      <w:proofErr w:type="gramEnd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верь, </w:t>
      </w:r>
      <w:proofErr w:type="spellStart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ул.Крапоткина</w:t>
      </w:r>
      <w:proofErr w:type="spellEnd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, д.28;</w:t>
      </w:r>
    </w:p>
    <w:p w:rsidR="00FC12A7" w:rsidRPr="00CC1744" w:rsidRDefault="00FC12A7">
      <w:pPr>
        <w:rPr>
          <w:rFonts w:ascii="Times New Roman" w:hAnsi="Times New Roman" w:cs="Times New Roman"/>
          <w:b/>
        </w:rPr>
      </w:pPr>
    </w:p>
    <w:p w:rsidR="00FC12A7" w:rsidRDefault="00FC12A7">
      <w:pPr>
        <w:rPr>
          <w:rFonts w:ascii="Times New Roman" w:hAnsi="Times New Roman" w:cs="Times New Roman"/>
          <w:b/>
          <w:sz w:val="24"/>
          <w:szCs w:val="24"/>
        </w:rPr>
      </w:pP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Мясо- </w:t>
      </w:r>
      <w:r w:rsidR="00CC1744" w:rsidRPr="00FC12A7">
        <w:rPr>
          <w:rFonts w:ascii="Times New Roman" w:hAnsi="Times New Roman" w:cs="Times New Roman"/>
          <w:b/>
          <w:sz w:val="24"/>
          <w:szCs w:val="24"/>
        </w:rPr>
        <w:t>Акционерное Общество «Череповецкий мясокомбинат»,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 юридический и фактический адрес:162604, Вологодская область, г. Череповец, ул.Школьная, д.1</w:t>
      </w:r>
      <w:r w:rsidR="002F3456">
        <w:rPr>
          <w:rStyle w:val="markedcontent"/>
          <w:rFonts w:ascii="Times New Roman" w:hAnsi="Times New Roman" w:cs="Times New Roman"/>
          <w:sz w:val="24"/>
          <w:szCs w:val="24"/>
        </w:rPr>
        <w:t>;</w:t>
      </w:r>
      <w:r w:rsidRPr="00FC12A7">
        <w:rPr>
          <w:rFonts w:ascii="Times New Roman" w:hAnsi="Times New Roman" w:cs="Times New Roman"/>
          <w:sz w:val="24"/>
          <w:szCs w:val="24"/>
        </w:rPr>
        <w:br/>
      </w:r>
    </w:p>
    <w:p w:rsidR="00FC12A7" w:rsidRDefault="00FC12A7" w:rsidP="00FC12A7">
      <w:pPr>
        <w:spacing w:before="100" w:beforeAutospacing="1" w:after="100" w:afterAutospacing="1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Хлебобулочные изделия – </w:t>
      </w:r>
      <w:r w:rsidR="00CC1744" w:rsidRPr="00FC12A7">
        <w:rPr>
          <w:rFonts w:ascii="Times New Roman" w:hAnsi="Times New Roman" w:cs="Times New Roman"/>
          <w:b/>
          <w:color w:val="000000"/>
          <w:sz w:val="24"/>
          <w:szCs w:val="24"/>
        </w:rPr>
        <w:t>Общество с ограниченной ответственностью «Смак плюс»</w:t>
      </w:r>
      <w:r w:rsidR="00CC1744" w:rsidRPr="00FC12A7">
        <w:rPr>
          <w:rFonts w:ascii="Times New Roman" w:hAnsi="Times New Roman" w:cs="Times New Roman"/>
          <w:b/>
          <w:sz w:val="24"/>
          <w:szCs w:val="24"/>
        </w:rPr>
        <w:t>,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 юридический и фактический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171720, Тверская область, г. Весьегонск, ул</w:t>
      </w:r>
      <w:proofErr w:type="gramStart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.С</w:t>
      </w:r>
      <w:proofErr w:type="gramEnd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танционная, д.21</w:t>
      </w:r>
      <w:r w:rsidR="002F3456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FC12A7" w:rsidRDefault="00FC12A7" w:rsidP="00FC12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C12A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Сахарный песок,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консервы  мясные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, рыба, бакалея, масло растительное, джем, повидло, мука, сыр, соль, кондитерские изделия,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сгущенное молоко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-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C1744" w:rsidRPr="00CC1744">
        <w:rPr>
          <w:rFonts w:ascii="Times New Roman" w:hAnsi="Times New Roman" w:cs="Times New Roman"/>
          <w:b/>
          <w:color w:val="000000"/>
        </w:rPr>
        <w:t xml:space="preserve">Общество с ограниченной ответственностью </w:t>
      </w:r>
      <w:r w:rsidR="00CC1744" w:rsidRPr="00CC1744">
        <w:rPr>
          <w:rFonts w:ascii="Times New Roman" w:hAnsi="Times New Roman" w:cs="Times New Roman"/>
          <w:b/>
          <w:sz w:val="24"/>
          <w:szCs w:val="24"/>
        </w:rPr>
        <w:t>Торговая компания «Регион плюс»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C12A7">
        <w:rPr>
          <w:rFonts w:ascii="Times New Roman" w:hAnsi="Times New Roman" w:cs="Times New Roman"/>
          <w:sz w:val="24"/>
          <w:szCs w:val="24"/>
        </w:rPr>
        <w:t>юридический  и фактический адрес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FC12A7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Юр</w:t>
      </w:r>
      <w:proofErr w:type="gramStart"/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дрес: </w:t>
      </w:r>
      <w:r>
        <w:rPr>
          <w:rFonts w:ascii="Times New Roman" w:hAnsi="Times New Roman" w:cs="Times New Roman"/>
          <w:sz w:val="24"/>
          <w:szCs w:val="24"/>
        </w:rPr>
        <w:t xml:space="preserve">170033, Тверская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sz w:val="24"/>
          <w:szCs w:val="24"/>
        </w:rPr>
        <w:t>, г.Тверь , ул. Коминтерна,д.22 комната 4</w:t>
      </w:r>
      <w:r w:rsidR="002F3456">
        <w:rPr>
          <w:rFonts w:ascii="Times New Roman" w:hAnsi="Times New Roman" w:cs="Times New Roman"/>
          <w:sz w:val="24"/>
          <w:szCs w:val="24"/>
        </w:rPr>
        <w:t>;</w:t>
      </w:r>
    </w:p>
    <w:p w:rsidR="00CC1744" w:rsidRPr="00CC1744" w:rsidRDefault="00CC1744">
      <w:pPr>
        <w:rPr>
          <w:rFonts w:ascii="Times New Roman" w:hAnsi="Times New Roman" w:cs="Times New Roman"/>
          <w:b/>
          <w:sz w:val="24"/>
          <w:szCs w:val="24"/>
        </w:rPr>
      </w:pPr>
    </w:p>
    <w:p w:rsidR="00CC1744" w:rsidRDefault="00FC12A7">
      <w:pPr>
        <w:rPr>
          <w:rFonts w:ascii="Times New Roman" w:hAnsi="Times New Roman" w:cs="Times New Roman"/>
          <w:b/>
          <w:sz w:val="24"/>
          <w:szCs w:val="24"/>
        </w:rPr>
      </w:pP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>Яйцо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овощи-</w:t>
      </w:r>
      <w:r w:rsidRPr="00CC1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744" w:rsidRPr="00CC1744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 Лебедева Ольга Николаевна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C12A7">
        <w:rPr>
          <w:rStyle w:val="markedcontent"/>
          <w:rFonts w:ascii="Times New Roman" w:hAnsi="Times New Roman" w:cs="Times New Roman"/>
          <w:sz w:val="24"/>
          <w:szCs w:val="24"/>
        </w:rPr>
        <w:t xml:space="preserve"> юридический и фактический адрес:</w:t>
      </w:r>
      <w:r w:rsidRPr="00FC1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1717</w:t>
      </w:r>
      <w:r w:rsidRPr="00755D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Тверская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есьегонск, ул. Кирова,д.</w:t>
      </w:r>
      <w:r w:rsidRPr="00755DD0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E53" w:rsidRDefault="00BB3E53">
      <w:pPr>
        <w:rPr>
          <w:rFonts w:ascii="Times New Roman" w:hAnsi="Times New Roman" w:cs="Times New Roman"/>
          <w:b/>
          <w:sz w:val="24"/>
          <w:szCs w:val="24"/>
        </w:rPr>
      </w:pPr>
    </w:p>
    <w:p w:rsidR="00BB3E53" w:rsidRPr="00CC1744" w:rsidRDefault="00BB3E53">
      <w:pPr>
        <w:rPr>
          <w:rFonts w:ascii="Times New Roman" w:hAnsi="Times New Roman" w:cs="Times New Roman"/>
          <w:b/>
        </w:rPr>
      </w:pPr>
    </w:p>
    <w:sectPr w:rsidR="00BB3E53" w:rsidRPr="00CC1744" w:rsidSect="005B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44"/>
    <w:rsid w:val="002F3456"/>
    <w:rsid w:val="003E57E3"/>
    <w:rsid w:val="005B71F6"/>
    <w:rsid w:val="005E44A5"/>
    <w:rsid w:val="00BB3E53"/>
    <w:rsid w:val="00CC1744"/>
    <w:rsid w:val="00DE749E"/>
    <w:rsid w:val="00FC1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B3E53"/>
  </w:style>
  <w:style w:type="paragraph" w:styleId="a3">
    <w:name w:val="No Spacing"/>
    <w:uiPriority w:val="1"/>
    <w:qFormat/>
    <w:rsid w:val="00FC12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2022-05-31T11:11:00Z</dcterms:created>
  <dcterms:modified xsi:type="dcterms:W3CDTF">2022-06-15T13:28:00Z</dcterms:modified>
</cp:coreProperties>
</file>